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59"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Als </w:t>
      </w:r>
      <w:r w:rsidR="00431A11" w:rsidRPr="00247188">
        <w:rPr>
          <w:rFonts w:ascii="Times New Roman" w:hAnsi="Times New Roman" w:cs="Times New Roman"/>
          <w:sz w:val="28"/>
          <w:szCs w:val="28"/>
        </w:rPr>
        <w:t xml:space="preserve">jüngste </w:t>
      </w:r>
      <w:r w:rsidRPr="00247188">
        <w:rPr>
          <w:rFonts w:ascii="Times New Roman" w:hAnsi="Times New Roman" w:cs="Times New Roman"/>
          <w:sz w:val="28"/>
          <w:szCs w:val="28"/>
        </w:rPr>
        <w:t>T</w:t>
      </w:r>
      <w:r w:rsidR="00431A11" w:rsidRPr="00247188">
        <w:rPr>
          <w:rFonts w:ascii="Times New Roman" w:hAnsi="Times New Roman" w:cs="Times New Roman"/>
          <w:sz w:val="28"/>
          <w:szCs w:val="28"/>
        </w:rPr>
        <w:t xml:space="preserve">ochter  des </w:t>
      </w:r>
      <w:r w:rsidRPr="00247188">
        <w:rPr>
          <w:rFonts w:ascii="Times New Roman" w:hAnsi="Times New Roman" w:cs="Times New Roman"/>
          <w:sz w:val="28"/>
          <w:szCs w:val="28"/>
        </w:rPr>
        <w:t xml:space="preserve"> Ehepaar</w:t>
      </w:r>
      <w:r w:rsidR="00247188">
        <w:rPr>
          <w:rFonts w:ascii="Times New Roman" w:hAnsi="Times New Roman" w:cs="Times New Roman"/>
          <w:sz w:val="28"/>
          <w:szCs w:val="28"/>
        </w:rPr>
        <w:t>e</w:t>
      </w:r>
      <w:r w:rsidRPr="00247188">
        <w:rPr>
          <w:rFonts w:ascii="Times New Roman" w:hAnsi="Times New Roman" w:cs="Times New Roman"/>
          <w:sz w:val="28"/>
          <w:szCs w:val="28"/>
        </w:rPr>
        <w:t>s</w:t>
      </w:r>
      <w:r w:rsidR="00431A11" w:rsidRPr="00247188">
        <w:rPr>
          <w:rFonts w:ascii="Times New Roman" w:hAnsi="Times New Roman" w:cs="Times New Roman"/>
          <w:sz w:val="28"/>
          <w:szCs w:val="28"/>
        </w:rPr>
        <w:t xml:space="preserve"> Dr. </w:t>
      </w:r>
      <w:r w:rsidRPr="00247188">
        <w:rPr>
          <w:rFonts w:ascii="Times New Roman" w:hAnsi="Times New Roman" w:cs="Times New Roman"/>
          <w:sz w:val="28"/>
          <w:szCs w:val="28"/>
        </w:rPr>
        <w:t>David</w:t>
      </w:r>
      <w:r w:rsidR="00431A11" w:rsidRPr="00247188">
        <w:rPr>
          <w:rFonts w:ascii="Times New Roman" w:hAnsi="Times New Roman" w:cs="Times New Roman"/>
          <w:sz w:val="28"/>
          <w:szCs w:val="28"/>
        </w:rPr>
        <w:t xml:space="preserve"> Assur </w:t>
      </w:r>
      <w:r w:rsidR="006A5862" w:rsidRPr="00247188">
        <w:rPr>
          <w:rFonts w:ascii="Times New Roman" w:hAnsi="Times New Roman" w:cs="Times New Roman"/>
          <w:sz w:val="28"/>
          <w:szCs w:val="28"/>
        </w:rPr>
        <w:t xml:space="preserve"> und Rosa Maria Assing</w:t>
      </w:r>
      <w:r w:rsidR="00431A11" w:rsidRPr="00247188">
        <w:rPr>
          <w:rFonts w:ascii="Times New Roman" w:hAnsi="Times New Roman" w:cs="Times New Roman"/>
          <w:sz w:val="28"/>
          <w:szCs w:val="28"/>
        </w:rPr>
        <w:t xml:space="preserve">, geborene Varnhagen, </w:t>
      </w:r>
      <w:r w:rsidR="006A5862" w:rsidRPr="00247188">
        <w:rPr>
          <w:rFonts w:ascii="Times New Roman" w:hAnsi="Times New Roman" w:cs="Times New Roman"/>
          <w:sz w:val="28"/>
          <w:szCs w:val="28"/>
        </w:rPr>
        <w:t xml:space="preserve"> hatte Ludmilla</w:t>
      </w:r>
      <w:r w:rsidR="00431A11" w:rsidRPr="00247188">
        <w:rPr>
          <w:rFonts w:ascii="Times New Roman" w:hAnsi="Times New Roman" w:cs="Times New Roman"/>
          <w:sz w:val="28"/>
          <w:szCs w:val="28"/>
        </w:rPr>
        <w:t xml:space="preserve"> zusammen mit ihrer Schwester Ottilie schon  im elterlichen Salon </w:t>
      </w:r>
      <w:r w:rsidRPr="00247188">
        <w:rPr>
          <w:rFonts w:ascii="Times New Roman" w:hAnsi="Times New Roman" w:cs="Times New Roman"/>
          <w:sz w:val="28"/>
          <w:szCs w:val="28"/>
        </w:rPr>
        <w:t xml:space="preserve"> früh die Bekanntschaft </w:t>
      </w:r>
      <w:r w:rsidR="009E3B34" w:rsidRPr="00247188">
        <w:rPr>
          <w:rFonts w:ascii="Times New Roman" w:hAnsi="Times New Roman" w:cs="Times New Roman"/>
          <w:sz w:val="28"/>
          <w:szCs w:val="28"/>
        </w:rPr>
        <w:t>Jungdeutscher</w:t>
      </w:r>
      <w:r w:rsidRPr="00247188">
        <w:rPr>
          <w:rFonts w:ascii="Times New Roman" w:hAnsi="Times New Roman" w:cs="Times New Roman"/>
          <w:sz w:val="28"/>
          <w:szCs w:val="28"/>
        </w:rPr>
        <w:t xml:space="preserve"> Schriftsteller wie Theodor Mundt, Karl Gutzkow und Ludolf Wienbarg gemacht.</w:t>
      </w:r>
      <w:r w:rsidR="00247188">
        <w:rPr>
          <w:rFonts w:ascii="Times New Roman" w:hAnsi="Times New Roman" w:cs="Times New Roman"/>
          <w:sz w:val="28"/>
          <w:szCs w:val="28"/>
        </w:rPr>
        <w:t xml:space="preserve"> Auch Friedrich Hebbel gehörte zu den Gästen des Salons</w:t>
      </w:r>
      <w:r w:rsidR="00D71959">
        <w:rPr>
          <w:rFonts w:ascii="Times New Roman" w:hAnsi="Times New Roman" w:cs="Times New Roman"/>
          <w:sz w:val="28"/>
          <w:szCs w:val="28"/>
        </w:rPr>
        <w:t xml:space="preserve">, doch er stellte </w:t>
      </w:r>
      <w:r w:rsidR="00247188">
        <w:rPr>
          <w:rFonts w:ascii="Times New Roman" w:hAnsi="Times New Roman" w:cs="Times New Roman"/>
          <w:sz w:val="28"/>
          <w:szCs w:val="28"/>
        </w:rPr>
        <w:t xml:space="preserve"> sie und ihre Schwester Ottilie</w:t>
      </w:r>
      <w:r w:rsidR="00D71959">
        <w:rPr>
          <w:rFonts w:ascii="Times New Roman" w:hAnsi="Times New Roman" w:cs="Times New Roman"/>
          <w:sz w:val="28"/>
          <w:szCs w:val="28"/>
        </w:rPr>
        <w:t xml:space="preserve"> später </w:t>
      </w:r>
      <w:r w:rsidR="00247188">
        <w:rPr>
          <w:rFonts w:ascii="Times New Roman" w:hAnsi="Times New Roman" w:cs="Times New Roman"/>
          <w:sz w:val="28"/>
          <w:szCs w:val="28"/>
        </w:rPr>
        <w:t xml:space="preserve"> als „krittelnde Geschöpfe von fanatisch </w:t>
      </w:r>
      <w:r w:rsidR="00E8663E">
        <w:rPr>
          <w:rFonts w:ascii="Times New Roman" w:hAnsi="Times New Roman" w:cs="Times New Roman"/>
          <w:sz w:val="28"/>
          <w:szCs w:val="28"/>
        </w:rPr>
        <w:t>Jungdeutscher</w:t>
      </w:r>
      <w:r w:rsidR="00247188">
        <w:rPr>
          <w:rFonts w:ascii="Times New Roman" w:hAnsi="Times New Roman" w:cs="Times New Roman"/>
          <w:sz w:val="28"/>
          <w:szCs w:val="28"/>
        </w:rPr>
        <w:t xml:space="preserve"> Gesinnung, der Frauenemanzipation huldigend, George Sand als Hohepriesterin verehrend“</w:t>
      </w:r>
      <w:r w:rsidR="00D71959">
        <w:rPr>
          <w:rFonts w:ascii="Times New Roman" w:hAnsi="Times New Roman" w:cs="Times New Roman"/>
          <w:sz w:val="28"/>
          <w:szCs w:val="28"/>
        </w:rPr>
        <w:t xml:space="preserve"> mit ablehnender Distanz dar.</w:t>
      </w:r>
    </w:p>
    <w:p w:rsidR="00A12200"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 Ihre Mutter</w:t>
      </w:r>
      <w:r w:rsidR="00D71959">
        <w:rPr>
          <w:rFonts w:ascii="Times New Roman" w:hAnsi="Times New Roman" w:cs="Times New Roman"/>
          <w:sz w:val="28"/>
          <w:szCs w:val="28"/>
        </w:rPr>
        <w:t xml:space="preserve"> erzog</w:t>
      </w:r>
      <w:r w:rsidR="00693F96">
        <w:rPr>
          <w:rFonts w:ascii="Times New Roman" w:hAnsi="Times New Roman" w:cs="Times New Roman"/>
          <w:sz w:val="28"/>
          <w:szCs w:val="28"/>
        </w:rPr>
        <w:t xml:space="preserve"> die</w:t>
      </w:r>
      <w:r w:rsidR="00431A11" w:rsidRPr="00247188">
        <w:rPr>
          <w:rFonts w:ascii="Times New Roman" w:hAnsi="Times New Roman" w:cs="Times New Roman"/>
          <w:sz w:val="28"/>
          <w:szCs w:val="28"/>
        </w:rPr>
        <w:t xml:space="preserve"> beiden Töchter</w:t>
      </w:r>
      <w:r w:rsidR="00693F96">
        <w:rPr>
          <w:rFonts w:ascii="Times New Roman" w:hAnsi="Times New Roman" w:cs="Times New Roman"/>
          <w:sz w:val="28"/>
          <w:szCs w:val="28"/>
        </w:rPr>
        <w:t>,</w:t>
      </w:r>
      <w:r w:rsidR="00431A11" w:rsidRPr="00247188">
        <w:rPr>
          <w:rFonts w:ascii="Times New Roman" w:hAnsi="Times New Roman" w:cs="Times New Roman"/>
          <w:sz w:val="28"/>
          <w:szCs w:val="28"/>
        </w:rPr>
        <w:t xml:space="preserve"> früh am eigenen kulturellen</w:t>
      </w:r>
      <w:r w:rsidR="00D71959">
        <w:rPr>
          <w:rFonts w:ascii="Times New Roman" w:hAnsi="Times New Roman" w:cs="Times New Roman"/>
          <w:sz w:val="28"/>
          <w:szCs w:val="28"/>
        </w:rPr>
        <w:t xml:space="preserve"> und gesellschaftlichen Leben partizipierend</w:t>
      </w:r>
      <w:r w:rsidR="00693F96">
        <w:rPr>
          <w:rFonts w:ascii="Times New Roman" w:hAnsi="Times New Roman" w:cs="Times New Roman"/>
          <w:sz w:val="28"/>
          <w:szCs w:val="28"/>
        </w:rPr>
        <w:t>,</w:t>
      </w:r>
      <w:r w:rsidR="00D71959">
        <w:rPr>
          <w:rFonts w:ascii="Times New Roman" w:hAnsi="Times New Roman" w:cs="Times New Roman"/>
          <w:sz w:val="28"/>
          <w:szCs w:val="28"/>
        </w:rPr>
        <w:t xml:space="preserve"> zu autonomen Frauen</w:t>
      </w:r>
      <w:r w:rsidR="00431A11" w:rsidRPr="00247188">
        <w:rPr>
          <w:rFonts w:ascii="Times New Roman" w:hAnsi="Times New Roman" w:cs="Times New Roman"/>
          <w:sz w:val="28"/>
          <w:szCs w:val="28"/>
        </w:rPr>
        <w:t>. So begleitete Ludmilla ihre Mutter  zu Hamburger Kunstausstellungen wie a</w:t>
      </w:r>
      <w:r w:rsidR="00A12200" w:rsidRPr="00247188">
        <w:rPr>
          <w:rFonts w:ascii="Times New Roman" w:hAnsi="Times New Roman" w:cs="Times New Roman"/>
          <w:sz w:val="28"/>
          <w:szCs w:val="28"/>
        </w:rPr>
        <w:t>uch auf eine Reise nach Paris, wo sie gemeinsam H</w:t>
      </w:r>
      <w:r w:rsidR="00431A11" w:rsidRPr="00247188">
        <w:rPr>
          <w:rFonts w:ascii="Times New Roman" w:hAnsi="Times New Roman" w:cs="Times New Roman"/>
          <w:sz w:val="28"/>
          <w:szCs w:val="28"/>
        </w:rPr>
        <w:t>ein</w:t>
      </w:r>
      <w:r w:rsidR="00A12200" w:rsidRPr="00247188">
        <w:rPr>
          <w:rFonts w:ascii="Times New Roman" w:hAnsi="Times New Roman" w:cs="Times New Roman"/>
          <w:sz w:val="28"/>
          <w:szCs w:val="28"/>
        </w:rPr>
        <w:t>rich Heine trafen, dem sie schon in ihrem Elternhaus während seines Hamburg-Aufenthalts begegnet war.</w:t>
      </w:r>
      <w:r w:rsidR="00D71959">
        <w:rPr>
          <w:rFonts w:ascii="Times New Roman" w:hAnsi="Times New Roman" w:cs="Times New Roman"/>
          <w:sz w:val="28"/>
          <w:szCs w:val="28"/>
        </w:rPr>
        <w:t xml:space="preserve"> Ihr Leben lang bleibt sie eine Verehrerin Heines und beklagt die gleichgültige Rezeption in Deutsc</w:t>
      </w:r>
      <w:r w:rsidR="008F1B44">
        <w:rPr>
          <w:rFonts w:ascii="Times New Roman" w:hAnsi="Times New Roman" w:cs="Times New Roman"/>
          <w:sz w:val="28"/>
          <w:szCs w:val="28"/>
        </w:rPr>
        <w:t>hland, bzw. moralische Kritik</w:t>
      </w:r>
      <w:r w:rsidR="00D71959">
        <w:rPr>
          <w:rFonts w:ascii="Times New Roman" w:hAnsi="Times New Roman" w:cs="Times New Roman"/>
          <w:sz w:val="28"/>
          <w:szCs w:val="28"/>
        </w:rPr>
        <w:t xml:space="preserve"> seiner persönlichen Handlungen und da</w:t>
      </w:r>
      <w:r w:rsidR="008F1B44">
        <w:rPr>
          <w:rFonts w:ascii="Times New Roman" w:hAnsi="Times New Roman" w:cs="Times New Roman"/>
          <w:sz w:val="28"/>
          <w:szCs w:val="28"/>
        </w:rPr>
        <w:t>mit  einhergehende Disqualifizierung</w:t>
      </w:r>
      <w:r w:rsidR="00D71959">
        <w:rPr>
          <w:rFonts w:ascii="Times New Roman" w:hAnsi="Times New Roman" w:cs="Times New Roman"/>
          <w:sz w:val="28"/>
          <w:szCs w:val="28"/>
        </w:rPr>
        <w:t xml:space="preserve"> mit der Qualität seines literarischen Schaffens.</w:t>
      </w:r>
    </w:p>
    <w:p w:rsidR="00A12200" w:rsidRPr="00247188" w:rsidRDefault="00431A11"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Nach dem Tod</w:t>
      </w:r>
      <w:r w:rsidR="00693F96">
        <w:rPr>
          <w:rFonts w:ascii="Times New Roman" w:hAnsi="Times New Roman" w:cs="Times New Roman"/>
          <w:sz w:val="28"/>
          <w:szCs w:val="28"/>
        </w:rPr>
        <w:t xml:space="preserve"> ihrer Eltern übersiedelte sie </w:t>
      </w:r>
      <w:r w:rsidRPr="00247188">
        <w:rPr>
          <w:rFonts w:ascii="Times New Roman" w:hAnsi="Times New Roman" w:cs="Times New Roman"/>
          <w:sz w:val="28"/>
          <w:szCs w:val="28"/>
        </w:rPr>
        <w:t>1</w:t>
      </w:r>
      <w:r w:rsidR="00D71959">
        <w:rPr>
          <w:rFonts w:ascii="Times New Roman" w:hAnsi="Times New Roman" w:cs="Times New Roman"/>
          <w:sz w:val="28"/>
          <w:szCs w:val="28"/>
        </w:rPr>
        <w:t xml:space="preserve">842 </w:t>
      </w:r>
      <w:r w:rsidRPr="00247188">
        <w:rPr>
          <w:rFonts w:ascii="Times New Roman" w:hAnsi="Times New Roman" w:cs="Times New Roman"/>
          <w:sz w:val="28"/>
          <w:szCs w:val="28"/>
        </w:rPr>
        <w:t xml:space="preserve"> nach </w:t>
      </w:r>
      <w:r w:rsidR="00675BD2" w:rsidRPr="00247188">
        <w:rPr>
          <w:rFonts w:ascii="Times New Roman" w:hAnsi="Times New Roman" w:cs="Times New Roman"/>
          <w:sz w:val="28"/>
          <w:szCs w:val="28"/>
        </w:rPr>
        <w:t xml:space="preserve">Berlin zu ihrem </w:t>
      </w:r>
      <w:r w:rsidR="00D71959">
        <w:rPr>
          <w:rFonts w:ascii="Times New Roman" w:hAnsi="Times New Roman" w:cs="Times New Roman"/>
          <w:sz w:val="28"/>
          <w:szCs w:val="28"/>
        </w:rPr>
        <w:t xml:space="preserve">geliebten und verehrten Onkel </w:t>
      </w:r>
      <w:r w:rsidR="00675BD2" w:rsidRPr="00247188">
        <w:rPr>
          <w:rFonts w:ascii="Times New Roman" w:hAnsi="Times New Roman" w:cs="Times New Roman"/>
          <w:sz w:val="28"/>
          <w:szCs w:val="28"/>
        </w:rPr>
        <w:t>August Varnhagen von</w:t>
      </w:r>
      <w:r w:rsidR="00060F74">
        <w:rPr>
          <w:rFonts w:ascii="Times New Roman" w:hAnsi="Times New Roman" w:cs="Times New Roman"/>
          <w:sz w:val="28"/>
          <w:szCs w:val="28"/>
        </w:rPr>
        <w:t xml:space="preserve"> Ense. Sie versorgte ihn liebevoll, begleitete ihn und gestaltete das gemeinsame Leben ganz in seinem Sinne </w:t>
      </w:r>
      <w:r w:rsidR="00A12200" w:rsidRPr="00247188">
        <w:rPr>
          <w:rFonts w:ascii="Times New Roman" w:hAnsi="Times New Roman" w:cs="Times New Roman"/>
          <w:sz w:val="28"/>
          <w:szCs w:val="28"/>
        </w:rPr>
        <w:t>bis zu seinem</w:t>
      </w:r>
      <w:r w:rsidR="00060F74">
        <w:rPr>
          <w:rFonts w:ascii="Times New Roman" w:hAnsi="Times New Roman" w:cs="Times New Roman"/>
          <w:sz w:val="28"/>
          <w:szCs w:val="28"/>
        </w:rPr>
        <w:t xml:space="preserve"> Tod 1858. </w:t>
      </w:r>
      <w:r w:rsidR="00693F96">
        <w:rPr>
          <w:rFonts w:ascii="Times New Roman" w:hAnsi="Times New Roman" w:cs="Times New Roman"/>
          <w:sz w:val="28"/>
          <w:szCs w:val="28"/>
        </w:rPr>
        <w:t xml:space="preserve">                                                                                                         </w:t>
      </w:r>
      <w:r w:rsidR="00060F74">
        <w:rPr>
          <w:rFonts w:ascii="Times New Roman" w:hAnsi="Times New Roman" w:cs="Times New Roman"/>
          <w:sz w:val="28"/>
          <w:szCs w:val="28"/>
        </w:rPr>
        <w:t>„Er trat ohne sie keinen Schritt aus dem Hause, und sie ging wiederum völlig in ihm auf. Sie dachte, sie sprach wie er, und sogar in ihrer äußerst zierlichen Schrift ahmte sie die</w:t>
      </w:r>
      <w:r w:rsidR="00693F96">
        <w:rPr>
          <w:rFonts w:ascii="Times New Roman" w:hAnsi="Times New Roman" w:cs="Times New Roman"/>
          <w:sz w:val="28"/>
          <w:szCs w:val="28"/>
        </w:rPr>
        <w:t xml:space="preserve"> seine</w:t>
      </w:r>
      <w:r w:rsidR="00060F74">
        <w:rPr>
          <w:rFonts w:ascii="Times New Roman" w:hAnsi="Times New Roman" w:cs="Times New Roman"/>
          <w:sz w:val="28"/>
          <w:szCs w:val="28"/>
        </w:rPr>
        <w:t xml:space="preserve"> so täuschend ähnlich </w:t>
      </w:r>
      <w:r w:rsidR="00E8663E">
        <w:rPr>
          <w:rFonts w:ascii="Times New Roman" w:hAnsi="Times New Roman" w:cs="Times New Roman"/>
          <w:sz w:val="28"/>
          <w:szCs w:val="28"/>
        </w:rPr>
        <w:t>nach, dass</w:t>
      </w:r>
      <w:r w:rsidR="00060F74">
        <w:rPr>
          <w:rFonts w:ascii="Times New Roman" w:hAnsi="Times New Roman" w:cs="Times New Roman"/>
          <w:sz w:val="28"/>
          <w:szCs w:val="28"/>
        </w:rPr>
        <w:t xml:space="preserve"> man die eine schwer von der andern unterscheiden konnte“,</w:t>
      </w:r>
      <w:r w:rsidR="00675BD2" w:rsidRPr="00247188">
        <w:rPr>
          <w:rFonts w:ascii="Times New Roman" w:hAnsi="Times New Roman" w:cs="Times New Roman"/>
          <w:sz w:val="28"/>
          <w:szCs w:val="28"/>
        </w:rPr>
        <w:t xml:space="preserve"> </w:t>
      </w:r>
      <w:r w:rsidR="00060F74">
        <w:rPr>
          <w:rFonts w:ascii="Times New Roman" w:hAnsi="Times New Roman" w:cs="Times New Roman"/>
          <w:sz w:val="28"/>
          <w:szCs w:val="28"/>
        </w:rPr>
        <w:t>schreibt der Freund Julius Rodenberg in seinen „Erinnerungen aus der Jugendzeit.“</w:t>
      </w:r>
    </w:p>
    <w:p w:rsidR="00675BD2" w:rsidRPr="00247188" w:rsidRDefault="00A12200"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In der Tradition</w:t>
      </w:r>
      <w:r w:rsidR="00431A11" w:rsidRPr="00247188">
        <w:rPr>
          <w:rFonts w:ascii="Times New Roman" w:hAnsi="Times New Roman" w:cs="Times New Roman"/>
          <w:sz w:val="28"/>
          <w:szCs w:val="28"/>
        </w:rPr>
        <w:t xml:space="preserve"> ihrer Eltern</w:t>
      </w:r>
      <w:r w:rsidRPr="00247188">
        <w:rPr>
          <w:rFonts w:ascii="Times New Roman" w:hAnsi="Times New Roman" w:cs="Times New Roman"/>
          <w:sz w:val="28"/>
          <w:szCs w:val="28"/>
        </w:rPr>
        <w:t xml:space="preserve"> in Hamburg </w:t>
      </w:r>
      <w:r w:rsidR="00431A11" w:rsidRPr="00247188">
        <w:rPr>
          <w:rFonts w:ascii="Times New Roman" w:hAnsi="Times New Roman" w:cs="Times New Roman"/>
          <w:sz w:val="28"/>
          <w:szCs w:val="28"/>
        </w:rPr>
        <w:t xml:space="preserve"> </w:t>
      </w:r>
      <w:r w:rsidRPr="00247188">
        <w:rPr>
          <w:rFonts w:ascii="Times New Roman" w:hAnsi="Times New Roman" w:cs="Times New Roman"/>
          <w:sz w:val="28"/>
          <w:szCs w:val="28"/>
        </w:rPr>
        <w:t xml:space="preserve">und </w:t>
      </w:r>
      <w:r w:rsidR="00060F74">
        <w:rPr>
          <w:rFonts w:ascii="Times New Roman" w:hAnsi="Times New Roman" w:cs="Times New Roman"/>
          <w:sz w:val="28"/>
          <w:szCs w:val="28"/>
        </w:rPr>
        <w:t>der ihrer Tante Rahel</w:t>
      </w:r>
      <w:r w:rsidRPr="00247188">
        <w:rPr>
          <w:rFonts w:ascii="Times New Roman" w:hAnsi="Times New Roman" w:cs="Times New Roman"/>
          <w:sz w:val="28"/>
          <w:szCs w:val="28"/>
        </w:rPr>
        <w:t xml:space="preserve"> </w:t>
      </w:r>
      <w:r w:rsidR="00431A11" w:rsidRPr="00247188">
        <w:rPr>
          <w:rFonts w:ascii="Times New Roman" w:hAnsi="Times New Roman" w:cs="Times New Roman"/>
          <w:sz w:val="28"/>
          <w:szCs w:val="28"/>
        </w:rPr>
        <w:t>führte sie den Salon</w:t>
      </w:r>
      <w:r w:rsidRPr="00247188">
        <w:rPr>
          <w:rFonts w:ascii="Times New Roman" w:hAnsi="Times New Roman" w:cs="Times New Roman"/>
          <w:sz w:val="28"/>
          <w:szCs w:val="28"/>
        </w:rPr>
        <w:t xml:space="preserve"> in Berlin </w:t>
      </w:r>
      <w:r w:rsidR="00431A11" w:rsidRPr="00247188">
        <w:rPr>
          <w:rFonts w:ascii="Times New Roman" w:hAnsi="Times New Roman" w:cs="Times New Roman"/>
          <w:sz w:val="28"/>
          <w:szCs w:val="28"/>
        </w:rPr>
        <w:t xml:space="preserve"> fort und lud die </w:t>
      </w:r>
      <w:r w:rsidR="00B40ED6" w:rsidRPr="00247188">
        <w:rPr>
          <w:rFonts w:ascii="Times New Roman" w:hAnsi="Times New Roman" w:cs="Times New Roman"/>
          <w:sz w:val="28"/>
          <w:szCs w:val="28"/>
        </w:rPr>
        <w:t>Gäste</w:t>
      </w:r>
      <w:r w:rsidR="003D3A0F">
        <w:rPr>
          <w:rFonts w:ascii="Times New Roman" w:hAnsi="Times New Roman" w:cs="Times New Roman"/>
          <w:sz w:val="28"/>
          <w:szCs w:val="28"/>
        </w:rPr>
        <w:t xml:space="preserve"> immer m</w:t>
      </w:r>
      <w:r w:rsidR="00060F74">
        <w:rPr>
          <w:rFonts w:ascii="Times New Roman" w:hAnsi="Times New Roman" w:cs="Times New Roman"/>
          <w:sz w:val="28"/>
          <w:szCs w:val="28"/>
        </w:rPr>
        <w:t xml:space="preserve">ontags zum </w:t>
      </w:r>
      <w:r w:rsidR="00E8663E">
        <w:rPr>
          <w:rFonts w:ascii="Times New Roman" w:hAnsi="Times New Roman" w:cs="Times New Roman"/>
          <w:sz w:val="28"/>
          <w:szCs w:val="28"/>
        </w:rPr>
        <w:t>Jour fix</w:t>
      </w:r>
      <w:r w:rsidR="00060F74">
        <w:rPr>
          <w:rFonts w:ascii="Times New Roman" w:hAnsi="Times New Roman" w:cs="Times New Roman"/>
          <w:sz w:val="28"/>
          <w:szCs w:val="28"/>
        </w:rPr>
        <w:t xml:space="preserve"> um halb fünf</w:t>
      </w:r>
      <w:r w:rsidR="00B40ED6" w:rsidRPr="00247188">
        <w:rPr>
          <w:rFonts w:ascii="Times New Roman" w:hAnsi="Times New Roman" w:cs="Times New Roman"/>
          <w:sz w:val="28"/>
          <w:szCs w:val="28"/>
        </w:rPr>
        <w:t xml:space="preserve"> z</w:t>
      </w:r>
      <w:r w:rsidR="003D3A0F">
        <w:rPr>
          <w:rFonts w:ascii="Times New Roman" w:hAnsi="Times New Roman" w:cs="Times New Roman"/>
          <w:sz w:val="28"/>
          <w:szCs w:val="28"/>
        </w:rPr>
        <w:t xml:space="preserve">u Kaffee </w:t>
      </w:r>
      <w:r w:rsidR="00B40ED6" w:rsidRPr="00247188">
        <w:rPr>
          <w:rFonts w:ascii="Times New Roman" w:hAnsi="Times New Roman" w:cs="Times New Roman"/>
          <w:sz w:val="28"/>
          <w:szCs w:val="28"/>
        </w:rPr>
        <w:t>ein</w:t>
      </w:r>
      <w:r w:rsidR="00675BD2" w:rsidRPr="00247188">
        <w:rPr>
          <w:rFonts w:ascii="Times New Roman" w:hAnsi="Times New Roman" w:cs="Times New Roman"/>
          <w:sz w:val="28"/>
          <w:szCs w:val="28"/>
        </w:rPr>
        <w:t>.</w:t>
      </w:r>
    </w:p>
    <w:p w:rsidR="003D3A0F"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Als Zeichnerin</w:t>
      </w:r>
      <w:r w:rsidR="003D3A0F">
        <w:rPr>
          <w:rFonts w:ascii="Times New Roman" w:hAnsi="Times New Roman" w:cs="Times New Roman"/>
          <w:sz w:val="28"/>
          <w:szCs w:val="28"/>
        </w:rPr>
        <w:t xml:space="preserve"> – sie bezeichnete sich immer als Dilettantin -  zeichnete sie ihren Onkel und seine Freunde und aquarellierte diese anschließend. So gibt es auch ein frühes Porträt von 1854 des 35 jährigen Gottfried Kellers, </w:t>
      </w:r>
      <w:r w:rsidRPr="00247188">
        <w:rPr>
          <w:rFonts w:ascii="Times New Roman" w:hAnsi="Times New Roman" w:cs="Times New Roman"/>
          <w:sz w:val="28"/>
          <w:szCs w:val="28"/>
        </w:rPr>
        <w:t xml:space="preserve"> mit dem sie </w:t>
      </w:r>
      <w:r w:rsidR="003D3A0F">
        <w:rPr>
          <w:rFonts w:ascii="Times New Roman" w:hAnsi="Times New Roman" w:cs="Times New Roman"/>
          <w:sz w:val="28"/>
          <w:szCs w:val="28"/>
        </w:rPr>
        <w:t xml:space="preserve">bis an ihr Lebensende </w:t>
      </w:r>
      <w:r w:rsidRPr="00247188">
        <w:rPr>
          <w:rFonts w:ascii="Times New Roman" w:hAnsi="Times New Roman" w:cs="Times New Roman"/>
          <w:sz w:val="28"/>
          <w:szCs w:val="28"/>
        </w:rPr>
        <w:t xml:space="preserve">befreundet war. </w:t>
      </w:r>
    </w:p>
    <w:p w:rsidR="00A12200"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1846 trat sie erstmals mit Erzählungen und Feuilletons hervor, die sie meist anonym oder unter dem Pseudonym Achim Lothar oder Talora veröffentlichte. </w:t>
      </w:r>
    </w:p>
    <w:p w:rsidR="00A12200" w:rsidRPr="00247188" w:rsidRDefault="003D3A0F"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Mit der Veröffentlichung der Biographie ihrer</w:t>
      </w:r>
      <w:r w:rsidR="007D428A">
        <w:rPr>
          <w:rFonts w:ascii="Times New Roman" w:hAnsi="Times New Roman" w:cs="Times New Roman"/>
          <w:sz w:val="28"/>
          <w:szCs w:val="28"/>
        </w:rPr>
        <w:t xml:space="preserve"> verstorbenen</w:t>
      </w:r>
      <w:r>
        <w:rPr>
          <w:rFonts w:ascii="Times New Roman" w:hAnsi="Times New Roman" w:cs="Times New Roman"/>
          <w:sz w:val="28"/>
          <w:szCs w:val="28"/>
        </w:rPr>
        <w:t xml:space="preserve"> Freundin Gräfin Elisa von </w:t>
      </w:r>
      <w:r w:rsidR="00E8663E">
        <w:rPr>
          <w:rFonts w:ascii="Times New Roman" w:hAnsi="Times New Roman" w:cs="Times New Roman"/>
          <w:sz w:val="28"/>
          <w:szCs w:val="28"/>
        </w:rPr>
        <w:t>Ahlefeld</w:t>
      </w:r>
      <w:r>
        <w:rPr>
          <w:rFonts w:ascii="Times New Roman" w:hAnsi="Times New Roman" w:cs="Times New Roman"/>
          <w:sz w:val="28"/>
          <w:szCs w:val="28"/>
        </w:rPr>
        <w:t xml:space="preserve"> </w:t>
      </w:r>
      <w:r w:rsidR="007D428A">
        <w:rPr>
          <w:rFonts w:ascii="Times New Roman" w:hAnsi="Times New Roman" w:cs="Times New Roman"/>
          <w:sz w:val="28"/>
          <w:szCs w:val="28"/>
        </w:rPr>
        <w:t xml:space="preserve">begann Ludmilla </w:t>
      </w:r>
      <w:r w:rsidR="00693F96">
        <w:rPr>
          <w:rFonts w:ascii="Times New Roman" w:hAnsi="Times New Roman" w:cs="Times New Roman"/>
          <w:sz w:val="28"/>
          <w:szCs w:val="28"/>
        </w:rPr>
        <w:t xml:space="preserve">mit </w:t>
      </w:r>
      <w:r w:rsidR="007D428A">
        <w:rPr>
          <w:rFonts w:ascii="Times New Roman" w:hAnsi="Times New Roman" w:cs="Times New Roman"/>
          <w:sz w:val="28"/>
          <w:szCs w:val="28"/>
        </w:rPr>
        <w:t>eine</w:t>
      </w:r>
      <w:r w:rsidR="00693F96">
        <w:rPr>
          <w:rFonts w:ascii="Times New Roman" w:hAnsi="Times New Roman" w:cs="Times New Roman"/>
          <w:sz w:val="28"/>
          <w:szCs w:val="28"/>
        </w:rPr>
        <w:t xml:space="preserve">r ihr </w:t>
      </w:r>
      <w:r w:rsidR="007D428A">
        <w:rPr>
          <w:rFonts w:ascii="Times New Roman" w:hAnsi="Times New Roman" w:cs="Times New Roman"/>
          <w:sz w:val="28"/>
          <w:szCs w:val="28"/>
        </w:rPr>
        <w:t xml:space="preserve"> besonders am Herzen </w:t>
      </w:r>
      <w:proofErr w:type="gramStart"/>
      <w:r w:rsidR="007D428A">
        <w:rPr>
          <w:rFonts w:ascii="Times New Roman" w:hAnsi="Times New Roman" w:cs="Times New Roman"/>
          <w:sz w:val="28"/>
          <w:szCs w:val="28"/>
        </w:rPr>
        <w:t>liegende</w:t>
      </w:r>
      <w:r w:rsidR="00693F96">
        <w:rPr>
          <w:rFonts w:ascii="Times New Roman" w:hAnsi="Times New Roman" w:cs="Times New Roman"/>
          <w:sz w:val="28"/>
          <w:szCs w:val="28"/>
        </w:rPr>
        <w:t>n literarischen</w:t>
      </w:r>
      <w:proofErr w:type="gramEnd"/>
      <w:r w:rsidR="00693F96">
        <w:rPr>
          <w:rFonts w:ascii="Times New Roman" w:hAnsi="Times New Roman" w:cs="Times New Roman"/>
          <w:sz w:val="28"/>
          <w:szCs w:val="28"/>
        </w:rPr>
        <w:t xml:space="preserve"> Tätigkeit; sie schreibt ihr erstes Porträt</w:t>
      </w:r>
      <w:r w:rsidR="007D428A">
        <w:rPr>
          <w:rFonts w:ascii="Times New Roman" w:hAnsi="Times New Roman" w:cs="Times New Roman"/>
          <w:sz w:val="28"/>
          <w:szCs w:val="28"/>
        </w:rPr>
        <w:t>. Und diesem Auftakt folgten weitere:  Sophie von La Roche, Fürst Hermann von Pückler-Muskau, Piero Cironi</w:t>
      </w:r>
    </w:p>
    <w:p w:rsidR="00675BD2" w:rsidRPr="00247188" w:rsidRDefault="007D428A"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Als Erbin des </w:t>
      </w:r>
      <w:r w:rsidR="00675BD2" w:rsidRPr="00247188">
        <w:rPr>
          <w:rFonts w:ascii="Times New Roman" w:hAnsi="Times New Roman" w:cs="Times New Roman"/>
          <w:sz w:val="28"/>
          <w:szCs w:val="28"/>
        </w:rPr>
        <w:t>Nachlasses</w:t>
      </w:r>
      <w:r>
        <w:rPr>
          <w:rFonts w:ascii="Times New Roman" w:hAnsi="Times New Roman" w:cs="Times New Roman"/>
          <w:sz w:val="28"/>
          <w:szCs w:val="28"/>
        </w:rPr>
        <w:t xml:space="preserve"> ihres Onkels</w:t>
      </w:r>
      <w:r w:rsidR="00675BD2" w:rsidRPr="00247188">
        <w:rPr>
          <w:rFonts w:ascii="Times New Roman" w:hAnsi="Times New Roman" w:cs="Times New Roman"/>
          <w:sz w:val="28"/>
          <w:szCs w:val="28"/>
        </w:rPr>
        <w:t xml:space="preserve"> gab sie die Fortsetzung von Varnhagens </w:t>
      </w:r>
      <w:r w:rsidR="00A12200" w:rsidRPr="00247188">
        <w:rPr>
          <w:rFonts w:ascii="Times New Roman" w:hAnsi="Times New Roman" w:cs="Times New Roman"/>
          <w:sz w:val="28"/>
          <w:szCs w:val="28"/>
        </w:rPr>
        <w:t>„</w:t>
      </w:r>
      <w:r w:rsidR="00675BD2" w:rsidRPr="00247188">
        <w:rPr>
          <w:rFonts w:ascii="Times New Roman" w:hAnsi="Times New Roman" w:cs="Times New Roman"/>
          <w:sz w:val="28"/>
          <w:szCs w:val="28"/>
        </w:rPr>
        <w:t>Denkwürdigkeiten und vermischten Schriften</w:t>
      </w:r>
      <w:r>
        <w:rPr>
          <w:rFonts w:ascii="Times New Roman" w:hAnsi="Times New Roman" w:cs="Times New Roman"/>
          <w:sz w:val="28"/>
          <w:szCs w:val="28"/>
        </w:rPr>
        <w:t xml:space="preserve">“ (1859), </w:t>
      </w:r>
      <w:r w:rsidR="00A12200" w:rsidRPr="00247188">
        <w:rPr>
          <w:rFonts w:ascii="Times New Roman" w:hAnsi="Times New Roman" w:cs="Times New Roman"/>
          <w:sz w:val="28"/>
          <w:szCs w:val="28"/>
        </w:rPr>
        <w:t xml:space="preserve"> </w:t>
      </w:r>
      <w:r w:rsidR="00675BD2" w:rsidRPr="00247188">
        <w:rPr>
          <w:rFonts w:ascii="Times New Roman" w:hAnsi="Times New Roman" w:cs="Times New Roman"/>
          <w:sz w:val="28"/>
          <w:szCs w:val="28"/>
        </w:rPr>
        <w:t xml:space="preserve"> </w:t>
      </w:r>
      <w:r w:rsidR="00A12200" w:rsidRPr="00247188">
        <w:rPr>
          <w:rFonts w:ascii="Times New Roman" w:hAnsi="Times New Roman" w:cs="Times New Roman"/>
          <w:sz w:val="28"/>
          <w:szCs w:val="28"/>
        </w:rPr>
        <w:t>„Ausgewählte Schriften“</w:t>
      </w:r>
      <w:r w:rsidR="00675BD2" w:rsidRPr="00247188">
        <w:rPr>
          <w:rFonts w:ascii="Times New Roman" w:hAnsi="Times New Roman" w:cs="Times New Roman"/>
          <w:sz w:val="28"/>
          <w:szCs w:val="28"/>
        </w:rPr>
        <w:t>(19 Bde., 1871-1874</w:t>
      </w:r>
      <w:r w:rsidR="00A12200" w:rsidRPr="00247188">
        <w:rPr>
          <w:rFonts w:ascii="Times New Roman" w:hAnsi="Times New Roman" w:cs="Times New Roman"/>
          <w:sz w:val="28"/>
          <w:szCs w:val="28"/>
        </w:rPr>
        <w:t xml:space="preserve">) </w:t>
      </w:r>
      <w:r w:rsidR="00675BD2" w:rsidRPr="00247188">
        <w:rPr>
          <w:rFonts w:ascii="Times New Roman" w:hAnsi="Times New Roman" w:cs="Times New Roman"/>
          <w:sz w:val="28"/>
          <w:szCs w:val="28"/>
        </w:rPr>
        <w:t xml:space="preserve"> und </w:t>
      </w:r>
      <w:r w:rsidR="00A12200" w:rsidRPr="00247188">
        <w:rPr>
          <w:rFonts w:ascii="Times New Roman" w:hAnsi="Times New Roman" w:cs="Times New Roman"/>
          <w:sz w:val="28"/>
          <w:szCs w:val="28"/>
        </w:rPr>
        <w:t>„</w:t>
      </w:r>
      <w:r w:rsidR="00675BD2" w:rsidRPr="00247188">
        <w:rPr>
          <w:rFonts w:ascii="Times New Roman" w:hAnsi="Times New Roman" w:cs="Times New Roman"/>
          <w:sz w:val="28"/>
          <w:szCs w:val="28"/>
        </w:rPr>
        <w:t>Tagebücher</w:t>
      </w:r>
      <w:r w:rsidR="00A12200" w:rsidRPr="00247188">
        <w:rPr>
          <w:rFonts w:ascii="Times New Roman" w:hAnsi="Times New Roman" w:cs="Times New Roman"/>
          <w:sz w:val="28"/>
          <w:szCs w:val="28"/>
        </w:rPr>
        <w:t>“</w:t>
      </w:r>
      <w:r w:rsidR="00675BD2" w:rsidRPr="00247188">
        <w:rPr>
          <w:rFonts w:ascii="Times New Roman" w:hAnsi="Times New Roman" w:cs="Times New Roman"/>
          <w:sz w:val="28"/>
          <w:szCs w:val="28"/>
        </w:rPr>
        <w:t xml:space="preserve"> (14 Bde., 1861-1870) heraus.</w:t>
      </w:r>
    </w:p>
    <w:p w:rsidR="00A12200"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lastRenderedPageBreak/>
        <w:t>G</w:t>
      </w:r>
      <w:r w:rsidR="00A12200" w:rsidRPr="00247188">
        <w:rPr>
          <w:rFonts w:ascii="Times New Roman" w:hAnsi="Times New Roman" w:cs="Times New Roman"/>
          <w:sz w:val="28"/>
          <w:szCs w:val="28"/>
        </w:rPr>
        <w:t>roßes Aufsehen erregte 1860 die</w:t>
      </w:r>
      <w:r w:rsidRPr="00247188">
        <w:rPr>
          <w:rFonts w:ascii="Times New Roman" w:hAnsi="Times New Roman" w:cs="Times New Roman"/>
          <w:sz w:val="28"/>
          <w:szCs w:val="28"/>
        </w:rPr>
        <w:t xml:space="preserve"> </w:t>
      </w:r>
      <w:r w:rsidR="008F1B44">
        <w:rPr>
          <w:rFonts w:ascii="Times New Roman" w:hAnsi="Times New Roman" w:cs="Times New Roman"/>
          <w:sz w:val="28"/>
          <w:szCs w:val="28"/>
        </w:rPr>
        <w:t>Edition</w:t>
      </w:r>
      <w:r w:rsidRPr="00247188">
        <w:rPr>
          <w:rFonts w:ascii="Times New Roman" w:hAnsi="Times New Roman" w:cs="Times New Roman"/>
          <w:sz w:val="28"/>
          <w:szCs w:val="28"/>
        </w:rPr>
        <w:t xml:space="preserve"> der Briefe von Alexander von Humboldt an </w:t>
      </w:r>
      <w:r w:rsidR="007D428A">
        <w:rPr>
          <w:rFonts w:ascii="Times New Roman" w:hAnsi="Times New Roman" w:cs="Times New Roman"/>
          <w:sz w:val="28"/>
          <w:szCs w:val="28"/>
        </w:rPr>
        <w:t xml:space="preserve">seinen </w:t>
      </w:r>
      <w:r w:rsidR="00E7188F">
        <w:rPr>
          <w:rFonts w:ascii="Times New Roman" w:hAnsi="Times New Roman" w:cs="Times New Roman"/>
          <w:sz w:val="28"/>
          <w:szCs w:val="28"/>
        </w:rPr>
        <w:t xml:space="preserve">Freund </w:t>
      </w:r>
      <w:r w:rsidR="00A12200" w:rsidRPr="00247188">
        <w:rPr>
          <w:rFonts w:ascii="Times New Roman" w:hAnsi="Times New Roman" w:cs="Times New Roman"/>
          <w:sz w:val="28"/>
          <w:szCs w:val="28"/>
        </w:rPr>
        <w:t xml:space="preserve">August </w:t>
      </w:r>
      <w:r w:rsidR="00E7188F">
        <w:rPr>
          <w:rFonts w:ascii="Times New Roman" w:hAnsi="Times New Roman" w:cs="Times New Roman"/>
          <w:sz w:val="28"/>
          <w:szCs w:val="28"/>
        </w:rPr>
        <w:t xml:space="preserve">Varnhagen. Der besondere Stein des Anstoßes war, dass Alexander von Humboldt sich in diesen Briefen völlig „undiplomatisch“ direkt und offen, also ungeschützt, gegenüber seinem vertrauten Freund geäußert hatte. Doch verzichtete die preußische Regierung auf weitere Skandalisierung – das Erscheinen der Briefe hatte schon genug Aufsehen erregt. Man fürchtete nur mit einer Anzeige die Auflage </w:t>
      </w:r>
      <w:r w:rsidR="008F1B44">
        <w:rPr>
          <w:rFonts w:ascii="Times New Roman" w:hAnsi="Times New Roman" w:cs="Times New Roman"/>
          <w:sz w:val="28"/>
          <w:szCs w:val="28"/>
        </w:rPr>
        <w:t>zu steigern. E</w:t>
      </w:r>
      <w:r w:rsidR="00E7188F">
        <w:rPr>
          <w:rFonts w:ascii="Times New Roman" w:hAnsi="Times New Roman" w:cs="Times New Roman"/>
          <w:sz w:val="28"/>
          <w:szCs w:val="28"/>
        </w:rPr>
        <w:t>s folgten</w:t>
      </w:r>
      <w:r w:rsidR="008F1B44">
        <w:rPr>
          <w:rFonts w:ascii="Times New Roman" w:hAnsi="Times New Roman" w:cs="Times New Roman"/>
          <w:sz w:val="28"/>
          <w:szCs w:val="28"/>
        </w:rPr>
        <w:t xml:space="preserve"> dennoch</w:t>
      </w:r>
      <w:r w:rsidR="00E7188F">
        <w:rPr>
          <w:rFonts w:ascii="Times New Roman" w:hAnsi="Times New Roman" w:cs="Times New Roman"/>
          <w:sz w:val="28"/>
          <w:szCs w:val="28"/>
        </w:rPr>
        <w:t xml:space="preserve"> fünf Auflagen und Übersetzungen </w:t>
      </w:r>
      <w:r w:rsidR="00FF654E">
        <w:rPr>
          <w:rFonts w:ascii="Times New Roman" w:hAnsi="Times New Roman" w:cs="Times New Roman"/>
          <w:sz w:val="28"/>
          <w:szCs w:val="28"/>
        </w:rPr>
        <w:t>ins Englische, Französische und Dänische.</w:t>
      </w:r>
      <w:r w:rsidR="00E7188F">
        <w:rPr>
          <w:rFonts w:ascii="Times New Roman" w:hAnsi="Times New Roman" w:cs="Times New Roman"/>
          <w:sz w:val="28"/>
          <w:szCs w:val="28"/>
        </w:rPr>
        <w:t xml:space="preserve"> </w:t>
      </w:r>
      <w:r w:rsidRPr="00247188">
        <w:rPr>
          <w:rFonts w:ascii="Times New Roman" w:hAnsi="Times New Roman" w:cs="Times New Roman"/>
          <w:sz w:val="28"/>
          <w:szCs w:val="28"/>
        </w:rPr>
        <w:t xml:space="preserve"> </w:t>
      </w:r>
    </w:p>
    <w:p w:rsidR="00A12200" w:rsidRPr="00247188" w:rsidRDefault="00FF654E"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Und weiter ging es: </w:t>
      </w:r>
      <w:r w:rsidR="00A12200" w:rsidRPr="00247188">
        <w:rPr>
          <w:rFonts w:ascii="Times New Roman" w:hAnsi="Times New Roman" w:cs="Times New Roman"/>
          <w:sz w:val="28"/>
          <w:szCs w:val="28"/>
        </w:rPr>
        <w:t xml:space="preserve">Ludmilla </w:t>
      </w:r>
      <w:r w:rsidR="00675BD2" w:rsidRPr="00247188">
        <w:rPr>
          <w:rFonts w:ascii="Times New Roman" w:hAnsi="Times New Roman" w:cs="Times New Roman"/>
          <w:sz w:val="28"/>
          <w:szCs w:val="28"/>
        </w:rPr>
        <w:t>Assing</w:t>
      </w:r>
      <w:r>
        <w:rPr>
          <w:rFonts w:ascii="Times New Roman" w:hAnsi="Times New Roman" w:cs="Times New Roman"/>
          <w:sz w:val="28"/>
          <w:szCs w:val="28"/>
        </w:rPr>
        <w:t xml:space="preserve"> gab </w:t>
      </w:r>
      <w:r w:rsidR="00675BD2" w:rsidRPr="00247188">
        <w:rPr>
          <w:rFonts w:ascii="Times New Roman" w:hAnsi="Times New Roman" w:cs="Times New Roman"/>
          <w:sz w:val="28"/>
          <w:szCs w:val="28"/>
        </w:rPr>
        <w:t xml:space="preserve"> Briefe von Rahel Varnhagen heraus, die ihr Onkel von den Empfängern</w:t>
      </w:r>
      <w:r w:rsidR="00A12200" w:rsidRPr="00247188">
        <w:rPr>
          <w:rFonts w:ascii="Times New Roman" w:hAnsi="Times New Roman" w:cs="Times New Roman"/>
          <w:sz w:val="28"/>
          <w:szCs w:val="28"/>
        </w:rPr>
        <w:t xml:space="preserve"> stets</w:t>
      </w:r>
      <w:r w:rsidR="00675BD2" w:rsidRPr="00247188">
        <w:rPr>
          <w:rFonts w:ascii="Times New Roman" w:hAnsi="Times New Roman" w:cs="Times New Roman"/>
          <w:sz w:val="28"/>
          <w:szCs w:val="28"/>
        </w:rPr>
        <w:t xml:space="preserve"> zurück erbeten und gesammelt hatte, darunter</w:t>
      </w:r>
      <w:r w:rsidR="00A12200" w:rsidRPr="00247188">
        <w:rPr>
          <w:rFonts w:ascii="Times New Roman" w:hAnsi="Times New Roman" w:cs="Times New Roman"/>
          <w:sz w:val="28"/>
          <w:szCs w:val="28"/>
        </w:rPr>
        <w:t xml:space="preserve"> auch </w:t>
      </w:r>
      <w:r w:rsidR="00675BD2" w:rsidRPr="00247188">
        <w:rPr>
          <w:rFonts w:ascii="Times New Roman" w:hAnsi="Times New Roman" w:cs="Times New Roman"/>
          <w:sz w:val="28"/>
          <w:szCs w:val="28"/>
        </w:rPr>
        <w:t xml:space="preserve"> Rahels Korrespondenz mit </w:t>
      </w:r>
      <w:r w:rsidR="004C5EEE">
        <w:rPr>
          <w:rFonts w:ascii="Times New Roman" w:hAnsi="Times New Roman" w:cs="Times New Roman"/>
          <w:sz w:val="28"/>
          <w:szCs w:val="28"/>
        </w:rPr>
        <w:t xml:space="preserve">dem berühmten Hamburger Mediziner </w:t>
      </w:r>
      <w:r w:rsidR="00675BD2" w:rsidRPr="00247188">
        <w:rPr>
          <w:rFonts w:ascii="Times New Roman" w:hAnsi="Times New Roman" w:cs="Times New Roman"/>
          <w:sz w:val="28"/>
          <w:szCs w:val="28"/>
        </w:rPr>
        <w:t xml:space="preserve">David Veit. </w:t>
      </w:r>
    </w:p>
    <w:p w:rsidR="00A12200"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Weitere Briefwechsel und Tagebücher aus der Sammlung Varnhagen erschienen</w:t>
      </w:r>
      <w:r w:rsidR="008F1B44">
        <w:rPr>
          <w:rFonts w:ascii="Times New Roman" w:hAnsi="Times New Roman" w:cs="Times New Roman"/>
          <w:sz w:val="28"/>
          <w:szCs w:val="28"/>
        </w:rPr>
        <w:t>, wie die</w:t>
      </w:r>
      <w:r w:rsidRPr="00247188">
        <w:rPr>
          <w:rFonts w:ascii="Times New Roman" w:hAnsi="Times New Roman" w:cs="Times New Roman"/>
          <w:sz w:val="28"/>
          <w:szCs w:val="28"/>
        </w:rPr>
        <w:t xml:space="preserve"> von Ludwig Börne, Bet</w:t>
      </w:r>
      <w:r w:rsidR="004C5EEE">
        <w:rPr>
          <w:rFonts w:ascii="Times New Roman" w:hAnsi="Times New Roman" w:cs="Times New Roman"/>
          <w:sz w:val="28"/>
          <w:szCs w:val="28"/>
        </w:rPr>
        <w:t>tina von Arnim, Heinrich Heine und Friedrich Gentz.</w:t>
      </w:r>
    </w:p>
    <w:p w:rsidR="00675BD2"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 </w:t>
      </w:r>
    </w:p>
    <w:p w:rsidR="002368A9" w:rsidRPr="00247188" w:rsidRDefault="004C5EEE"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Aus der Reise nach Italien </w:t>
      </w:r>
      <w:r w:rsidR="00675BD2" w:rsidRPr="00247188">
        <w:rPr>
          <w:rFonts w:ascii="Times New Roman" w:hAnsi="Times New Roman" w:cs="Times New Roman"/>
          <w:sz w:val="28"/>
          <w:szCs w:val="28"/>
        </w:rPr>
        <w:t>1861</w:t>
      </w:r>
      <w:r>
        <w:rPr>
          <w:rFonts w:ascii="Times New Roman" w:hAnsi="Times New Roman" w:cs="Times New Roman"/>
          <w:sz w:val="28"/>
          <w:szCs w:val="28"/>
        </w:rPr>
        <w:t xml:space="preserve">, wo sich Ludmilla mit Begeisterung und Leidenschaft sofort </w:t>
      </w:r>
      <w:r w:rsidR="00675BD2" w:rsidRPr="00247188">
        <w:rPr>
          <w:rFonts w:ascii="Times New Roman" w:hAnsi="Times New Roman" w:cs="Times New Roman"/>
          <w:sz w:val="28"/>
          <w:szCs w:val="28"/>
        </w:rPr>
        <w:t xml:space="preserve"> für das Risorgimento</w:t>
      </w:r>
      <w:r>
        <w:rPr>
          <w:rFonts w:ascii="Times New Roman" w:hAnsi="Times New Roman" w:cs="Times New Roman"/>
          <w:sz w:val="28"/>
          <w:szCs w:val="28"/>
        </w:rPr>
        <w:t xml:space="preserve"> engagierte,</w:t>
      </w:r>
      <w:r w:rsidR="004F1FCF">
        <w:rPr>
          <w:rFonts w:ascii="Times New Roman" w:hAnsi="Times New Roman" w:cs="Times New Roman"/>
          <w:sz w:val="28"/>
          <w:szCs w:val="28"/>
        </w:rPr>
        <w:t xml:space="preserve"> wurde</w:t>
      </w:r>
      <w:r w:rsidR="008F1B44">
        <w:rPr>
          <w:rFonts w:ascii="Times New Roman" w:hAnsi="Times New Roman" w:cs="Times New Roman"/>
          <w:sz w:val="28"/>
          <w:szCs w:val="28"/>
        </w:rPr>
        <w:t xml:space="preserve"> in Florenz</w:t>
      </w:r>
      <w:r w:rsidR="004F1FCF">
        <w:rPr>
          <w:rFonts w:ascii="Times New Roman" w:hAnsi="Times New Roman" w:cs="Times New Roman"/>
          <w:sz w:val="28"/>
          <w:szCs w:val="28"/>
        </w:rPr>
        <w:t xml:space="preserve"> der Aufenthalt </w:t>
      </w:r>
      <w:r w:rsidR="00693F96">
        <w:rPr>
          <w:rFonts w:ascii="Times New Roman" w:hAnsi="Times New Roman" w:cs="Times New Roman"/>
          <w:sz w:val="28"/>
          <w:szCs w:val="28"/>
        </w:rPr>
        <w:t>dort der Lebensort</w:t>
      </w:r>
      <w:r w:rsidR="008B4F39">
        <w:rPr>
          <w:rFonts w:ascii="Times New Roman" w:hAnsi="Times New Roman" w:cs="Times New Roman"/>
          <w:sz w:val="28"/>
          <w:szCs w:val="28"/>
        </w:rPr>
        <w:t xml:space="preserve"> </w:t>
      </w:r>
      <w:r w:rsidR="004F1FCF">
        <w:rPr>
          <w:rFonts w:ascii="Times New Roman" w:hAnsi="Times New Roman" w:cs="Times New Roman"/>
          <w:sz w:val="28"/>
          <w:szCs w:val="28"/>
        </w:rPr>
        <w:t>bis zu ihrem Lebensende</w:t>
      </w:r>
      <w:r>
        <w:rPr>
          <w:rFonts w:ascii="Times New Roman" w:hAnsi="Times New Roman" w:cs="Times New Roman"/>
          <w:sz w:val="28"/>
          <w:szCs w:val="28"/>
        </w:rPr>
        <w:t>. Den</w:t>
      </w:r>
      <w:r w:rsidR="00675BD2" w:rsidRPr="00247188">
        <w:rPr>
          <w:rFonts w:ascii="Times New Roman" w:hAnsi="Times New Roman" w:cs="Times New Roman"/>
          <w:sz w:val="28"/>
          <w:szCs w:val="28"/>
        </w:rPr>
        <w:t xml:space="preserve">n </w:t>
      </w:r>
      <w:r w:rsidR="004F1FCF">
        <w:rPr>
          <w:rFonts w:ascii="Times New Roman" w:hAnsi="Times New Roman" w:cs="Times New Roman"/>
          <w:sz w:val="28"/>
          <w:szCs w:val="28"/>
        </w:rPr>
        <w:t xml:space="preserve">in </w:t>
      </w:r>
      <w:r w:rsidR="00675BD2" w:rsidRPr="00247188">
        <w:rPr>
          <w:rFonts w:ascii="Times New Roman" w:hAnsi="Times New Roman" w:cs="Times New Roman"/>
          <w:sz w:val="28"/>
          <w:szCs w:val="28"/>
        </w:rPr>
        <w:t>Preußen wurde sie</w:t>
      </w:r>
      <w:r>
        <w:rPr>
          <w:rFonts w:ascii="Times New Roman" w:hAnsi="Times New Roman" w:cs="Times New Roman"/>
          <w:sz w:val="28"/>
          <w:szCs w:val="28"/>
        </w:rPr>
        <w:t xml:space="preserve"> </w:t>
      </w:r>
      <w:r w:rsidR="004F1FCF">
        <w:rPr>
          <w:rFonts w:ascii="Times New Roman" w:hAnsi="Times New Roman" w:cs="Times New Roman"/>
          <w:sz w:val="28"/>
          <w:szCs w:val="28"/>
        </w:rPr>
        <w:t xml:space="preserve">am 4. August </w:t>
      </w:r>
      <w:r w:rsidR="00675BD2" w:rsidRPr="00247188">
        <w:rPr>
          <w:rFonts w:ascii="Times New Roman" w:hAnsi="Times New Roman" w:cs="Times New Roman"/>
          <w:sz w:val="28"/>
          <w:szCs w:val="28"/>
        </w:rPr>
        <w:t>1862 zu einer Haftstr</w:t>
      </w:r>
      <w:r w:rsidR="002368A9" w:rsidRPr="00247188">
        <w:rPr>
          <w:rFonts w:ascii="Times New Roman" w:hAnsi="Times New Roman" w:cs="Times New Roman"/>
          <w:sz w:val="28"/>
          <w:szCs w:val="28"/>
        </w:rPr>
        <w:t>afe wegen Majestät</w:t>
      </w:r>
      <w:r w:rsidR="008F1B44">
        <w:rPr>
          <w:rFonts w:ascii="Times New Roman" w:hAnsi="Times New Roman" w:cs="Times New Roman"/>
          <w:sz w:val="28"/>
          <w:szCs w:val="28"/>
        </w:rPr>
        <w:t>sbeleidigung wegen der</w:t>
      </w:r>
      <w:r w:rsidR="004F1FCF">
        <w:rPr>
          <w:rFonts w:ascii="Times New Roman" w:hAnsi="Times New Roman" w:cs="Times New Roman"/>
          <w:sz w:val="28"/>
          <w:szCs w:val="28"/>
        </w:rPr>
        <w:t xml:space="preserve"> Herausgabe der  Varnhagen-</w:t>
      </w:r>
      <w:r w:rsidR="008F1B44">
        <w:rPr>
          <w:rFonts w:ascii="Times New Roman" w:hAnsi="Times New Roman" w:cs="Times New Roman"/>
          <w:sz w:val="28"/>
          <w:szCs w:val="28"/>
        </w:rPr>
        <w:t>Tagebücher</w:t>
      </w:r>
      <w:r w:rsidR="002368A9" w:rsidRPr="00247188">
        <w:rPr>
          <w:rFonts w:ascii="Times New Roman" w:hAnsi="Times New Roman" w:cs="Times New Roman"/>
          <w:sz w:val="28"/>
          <w:szCs w:val="28"/>
        </w:rPr>
        <w:t>, die</w:t>
      </w:r>
      <w:r w:rsidR="004F1FCF">
        <w:rPr>
          <w:rFonts w:ascii="Times New Roman" w:hAnsi="Times New Roman" w:cs="Times New Roman"/>
          <w:sz w:val="28"/>
          <w:szCs w:val="28"/>
        </w:rPr>
        <w:t xml:space="preserve"> die</w:t>
      </w:r>
      <w:r w:rsidR="002368A9" w:rsidRPr="00247188">
        <w:rPr>
          <w:rFonts w:ascii="Times New Roman" w:hAnsi="Times New Roman" w:cs="Times New Roman"/>
          <w:sz w:val="28"/>
          <w:szCs w:val="28"/>
        </w:rPr>
        <w:t xml:space="preserve">  </w:t>
      </w:r>
      <w:r w:rsidR="00675BD2" w:rsidRPr="00247188">
        <w:rPr>
          <w:rFonts w:ascii="Times New Roman" w:hAnsi="Times New Roman" w:cs="Times New Roman"/>
          <w:sz w:val="28"/>
          <w:szCs w:val="28"/>
        </w:rPr>
        <w:t xml:space="preserve"> Revolutionszeit 1848/49</w:t>
      </w:r>
      <w:r w:rsidR="004F1FCF">
        <w:rPr>
          <w:rFonts w:ascii="Times New Roman" w:hAnsi="Times New Roman" w:cs="Times New Roman"/>
          <w:sz w:val="28"/>
          <w:szCs w:val="28"/>
        </w:rPr>
        <w:t xml:space="preserve"> betrafen</w:t>
      </w:r>
      <w:r w:rsidR="002368A9" w:rsidRPr="00247188">
        <w:rPr>
          <w:rFonts w:ascii="Times New Roman" w:hAnsi="Times New Roman" w:cs="Times New Roman"/>
          <w:sz w:val="28"/>
          <w:szCs w:val="28"/>
        </w:rPr>
        <w:t>,</w:t>
      </w:r>
      <w:r w:rsidR="00675BD2" w:rsidRPr="00247188">
        <w:rPr>
          <w:rFonts w:ascii="Times New Roman" w:hAnsi="Times New Roman" w:cs="Times New Roman"/>
          <w:sz w:val="28"/>
          <w:szCs w:val="28"/>
        </w:rPr>
        <w:t xml:space="preserve"> </w:t>
      </w:r>
      <w:r w:rsidR="004F1FCF">
        <w:rPr>
          <w:rFonts w:ascii="Times New Roman" w:hAnsi="Times New Roman" w:cs="Times New Roman"/>
          <w:sz w:val="28"/>
          <w:szCs w:val="28"/>
        </w:rPr>
        <w:t>zu acht Monaten Gefängnis verurteilt</w:t>
      </w:r>
      <w:r w:rsidR="008F1B44">
        <w:rPr>
          <w:rFonts w:ascii="Times New Roman" w:hAnsi="Times New Roman" w:cs="Times New Roman"/>
          <w:sz w:val="28"/>
          <w:szCs w:val="28"/>
        </w:rPr>
        <w:t>. Eine weitere</w:t>
      </w:r>
      <w:r w:rsidR="008B4F39">
        <w:rPr>
          <w:rFonts w:ascii="Times New Roman" w:hAnsi="Times New Roman" w:cs="Times New Roman"/>
          <w:sz w:val="28"/>
          <w:szCs w:val="28"/>
        </w:rPr>
        <w:t xml:space="preserve"> Gefängnisstrafe von zwei Jahren und einem lebenslangen Ehrverlu</w:t>
      </w:r>
      <w:r w:rsidR="008F1B44">
        <w:rPr>
          <w:rFonts w:ascii="Times New Roman" w:hAnsi="Times New Roman" w:cs="Times New Roman"/>
          <w:sz w:val="28"/>
          <w:szCs w:val="28"/>
        </w:rPr>
        <w:t>st folgten 1864 und verhinderten damit die</w:t>
      </w:r>
      <w:r w:rsidR="008B4F39">
        <w:rPr>
          <w:rFonts w:ascii="Times New Roman" w:hAnsi="Times New Roman" w:cs="Times New Roman"/>
          <w:sz w:val="28"/>
          <w:szCs w:val="28"/>
        </w:rPr>
        <w:t xml:space="preserve"> Rückkehr nach Berlin. </w:t>
      </w:r>
      <w:r w:rsidR="008F1B44">
        <w:rPr>
          <w:rFonts w:ascii="Times New Roman" w:hAnsi="Times New Roman" w:cs="Times New Roman"/>
          <w:sz w:val="28"/>
          <w:szCs w:val="28"/>
        </w:rPr>
        <w:t xml:space="preserve">                                                           </w:t>
      </w:r>
      <w:r w:rsidR="008B4F39">
        <w:rPr>
          <w:rFonts w:ascii="Times New Roman" w:hAnsi="Times New Roman" w:cs="Times New Roman"/>
          <w:sz w:val="28"/>
          <w:szCs w:val="28"/>
        </w:rPr>
        <w:t xml:space="preserve">Erst die </w:t>
      </w:r>
      <w:r w:rsidR="004F1FCF">
        <w:rPr>
          <w:rFonts w:ascii="Times New Roman" w:hAnsi="Times New Roman" w:cs="Times New Roman"/>
          <w:sz w:val="28"/>
          <w:szCs w:val="28"/>
        </w:rPr>
        <w:t>von der preußischen Regierung am 20. Septemb</w:t>
      </w:r>
      <w:r w:rsidR="008B4F39">
        <w:rPr>
          <w:rFonts w:ascii="Times New Roman" w:hAnsi="Times New Roman" w:cs="Times New Roman"/>
          <w:sz w:val="28"/>
          <w:szCs w:val="28"/>
        </w:rPr>
        <w:t>er 1866 erlassene</w:t>
      </w:r>
      <w:r w:rsidR="00E8663E">
        <w:rPr>
          <w:rFonts w:ascii="Times New Roman" w:hAnsi="Times New Roman" w:cs="Times New Roman"/>
          <w:sz w:val="28"/>
          <w:szCs w:val="28"/>
        </w:rPr>
        <w:t xml:space="preserve"> allgemeine</w:t>
      </w:r>
      <w:r w:rsidR="004F1FCF">
        <w:rPr>
          <w:rFonts w:ascii="Times New Roman" w:hAnsi="Times New Roman" w:cs="Times New Roman"/>
          <w:sz w:val="28"/>
          <w:szCs w:val="28"/>
        </w:rPr>
        <w:t xml:space="preserve"> Amnestie </w:t>
      </w:r>
      <w:r w:rsidR="008F1B44">
        <w:rPr>
          <w:rFonts w:ascii="Times New Roman" w:hAnsi="Times New Roman" w:cs="Times New Roman"/>
          <w:sz w:val="28"/>
          <w:szCs w:val="28"/>
        </w:rPr>
        <w:t>eröffnete ihr wieder das</w:t>
      </w:r>
      <w:r w:rsidR="008B4F39">
        <w:rPr>
          <w:rFonts w:ascii="Times New Roman" w:hAnsi="Times New Roman" w:cs="Times New Roman"/>
          <w:sz w:val="28"/>
          <w:szCs w:val="28"/>
        </w:rPr>
        <w:t xml:space="preserve"> Reisen nach Deutschland. S</w:t>
      </w:r>
      <w:r w:rsidR="00693F96">
        <w:rPr>
          <w:rFonts w:ascii="Times New Roman" w:hAnsi="Times New Roman" w:cs="Times New Roman"/>
          <w:sz w:val="28"/>
          <w:szCs w:val="28"/>
        </w:rPr>
        <w:t>o besuchte sie Berlin alte Freunde und</w:t>
      </w:r>
      <w:r w:rsidR="008F1B44">
        <w:rPr>
          <w:rFonts w:ascii="Times New Roman" w:hAnsi="Times New Roman" w:cs="Times New Roman"/>
          <w:sz w:val="28"/>
          <w:szCs w:val="28"/>
        </w:rPr>
        <w:t xml:space="preserve"> wurde von</w:t>
      </w:r>
      <w:r w:rsidR="008B4F39">
        <w:rPr>
          <w:rFonts w:ascii="Times New Roman" w:hAnsi="Times New Roman" w:cs="Times New Roman"/>
          <w:sz w:val="28"/>
          <w:szCs w:val="28"/>
        </w:rPr>
        <w:t xml:space="preserve"> Fürst  Pückler in sein Schloss Muskau eingeladen und gebeten</w:t>
      </w:r>
      <w:r w:rsidR="00803675">
        <w:rPr>
          <w:rFonts w:ascii="Times New Roman" w:hAnsi="Times New Roman" w:cs="Times New Roman"/>
          <w:sz w:val="28"/>
          <w:szCs w:val="28"/>
        </w:rPr>
        <w:t>,</w:t>
      </w:r>
      <w:r w:rsidR="008B4F39">
        <w:rPr>
          <w:rFonts w:ascii="Times New Roman" w:hAnsi="Times New Roman" w:cs="Times New Roman"/>
          <w:sz w:val="28"/>
          <w:szCs w:val="28"/>
        </w:rPr>
        <w:t xml:space="preserve"> auch seine Schriften nach seinem Tode herauszugeben. </w:t>
      </w:r>
      <w:r w:rsidR="00693F96">
        <w:rPr>
          <w:rFonts w:ascii="Times New Roman" w:hAnsi="Times New Roman" w:cs="Times New Roman"/>
          <w:sz w:val="28"/>
          <w:szCs w:val="28"/>
        </w:rPr>
        <w:t xml:space="preserve">                                                                                                          </w:t>
      </w:r>
      <w:r w:rsidR="008B4F39">
        <w:rPr>
          <w:rFonts w:ascii="Times New Roman" w:hAnsi="Times New Roman" w:cs="Times New Roman"/>
          <w:sz w:val="28"/>
          <w:szCs w:val="28"/>
        </w:rPr>
        <w:t xml:space="preserve">Bevor sie </w:t>
      </w:r>
      <w:r w:rsidR="00E8663E">
        <w:rPr>
          <w:rFonts w:ascii="Times New Roman" w:hAnsi="Times New Roman" w:cs="Times New Roman"/>
          <w:sz w:val="28"/>
          <w:szCs w:val="28"/>
        </w:rPr>
        <w:t>z</w:t>
      </w:r>
      <w:r w:rsidR="00803675">
        <w:rPr>
          <w:rFonts w:ascii="Times New Roman" w:hAnsi="Times New Roman" w:cs="Times New Roman"/>
          <w:sz w:val="28"/>
          <w:szCs w:val="28"/>
        </w:rPr>
        <w:t>urück nach Italien reiste, kommunizierte</w:t>
      </w:r>
      <w:r w:rsidR="00E8663E">
        <w:rPr>
          <w:rFonts w:ascii="Times New Roman" w:hAnsi="Times New Roman" w:cs="Times New Roman"/>
          <w:sz w:val="28"/>
          <w:szCs w:val="28"/>
        </w:rPr>
        <w:t xml:space="preserve"> sie in</w:t>
      </w:r>
      <w:r w:rsidR="008B4F39">
        <w:rPr>
          <w:rFonts w:ascii="Times New Roman" w:hAnsi="Times New Roman" w:cs="Times New Roman"/>
          <w:sz w:val="28"/>
          <w:szCs w:val="28"/>
        </w:rPr>
        <w:t xml:space="preserve"> </w:t>
      </w:r>
      <w:r w:rsidR="00803675">
        <w:rPr>
          <w:rFonts w:ascii="Times New Roman" w:hAnsi="Times New Roman" w:cs="Times New Roman"/>
          <w:sz w:val="28"/>
          <w:szCs w:val="28"/>
        </w:rPr>
        <w:t>Hamburg 1868 mit dem  Verlag</w:t>
      </w:r>
      <w:r w:rsidR="00E8663E">
        <w:rPr>
          <w:rFonts w:ascii="Times New Roman" w:hAnsi="Times New Roman" w:cs="Times New Roman"/>
          <w:sz w:val="28"/>
          <w:szCs w:val="28"/>
        </w:rPr>
        <w:t xml:space="preserve"> </w:t>
      </w:r>
      <w:r w:rsidR="008B4F39">
        <w:rPr>
          <w:rFonts w:ascii="Times New Roman" w:hAnsi="Times New Roman" w:cs="Times New Roman"/>
          <w:sz w:val="28"/>
          <w:szCs w:val="28"/>
        </w:rPr>
        <w:t>Ho</w:t>
      </w:r>
      <w:r w:rsidR="00E8663E">
        <w:rPr>
          <w:rFonts w:ascii="Times New Roman" w:hAnsi="Times New Roman" w:cs="Times New Roman"/>
          <w:sz w:val="28"/>
          <w:szCs w:val="28"/>
        </w:rPr>
        <w:t>ffm</w:t>
      </w:r>
      <w:r w:rsidR="00803675">
        <w:rPr>
          <w:rFonts w:ascii="Times New Roman" w:hAnsi="Times New Roman" w:cs="Times New Roman"/>
          <w:sz w:val="28"/>
          <w:szCs w:val="28"/>
        </w:rPr>
        <w:t xml:space="preserve">ann und Campe, der die letzten </w:t>
      </w:r>
      <w:r w:rsidR="00E8663E">
        <w:rPr>
          <w:rFonts w:ascii="Times New Roman" w:hAnsi="Times New Roman" w:cs="Times New Roman"/>
          <w:sz w:val="28"/>
          <w:szCs w:val="28"/>
        </w:rPr>
        <w:t xml:space="preserve"> sechs Bände der Tagebücher herausgab.</w:t>
      </w:r>
      <w:r w:rsidR="00803675">
        <w:rPr>
          <w:rFonts w:ascii="Times New Roman" w:hAnsi="Times New Roman" w:cs="Times New Roman"/>
          <w:sz w:val="28"/>
          <w:szCs w:val="28"/>
        </w:rPr>
        <w:t xml:space="preserve"> Damit war es ihr gelungen, „trotz aller Hindernisse und Schwierigkeiten, trotz Beschlagnahmen, Prozessen und Verurteilungen, das Werk bis zu Ende zu veröffentlichen und damit den Wunsch und Willen des Verstorbenen zu erfüllen, der darin den Nachlebenden ein getreues und gewissenhaftes Spiegelbild einer langen Geschichtsepoche hinterlassen wollte, das dem Historiker von größter Wichtigkeit sein muss“, schreibt Ludmilla Assing im Nachwort zu den Tagebüchern. </w:t>
      </w:r>
      <w:r w:rsidR="008B4F39">
        <w:rPr>
          <w:rFonts w:ascii="Times New Roman" w:hAnsi="Times New Roman" w:cs="Times New Roman"/>
          <w:sz w:val="28"/>
          <w:szCs w:val="28"/>
        </w:rPr>
        <w:t xml:space="preserve"> </w:t>
      </w:r>
    </w:p>
    <w:p w:rsidR="002368A9" w:rsidRPr="00247188" w:rsidRDefault="00E8663E"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Nach Italien zurückgekehrt, publizierte sie </w:t>
      </w:r>
      <w:r w:rsidR="00675BD2" w:rsidRPr="00247188">
        <w:rPr>
          <w:rFonts w:ascii="Times New Roman" w:hAnsi="Times New Roman" w:cs="Times New Roman"/>
          <w:sz w:val="28"/>
          <w:szCs w:val="28"/>
        </w:rPr>
        <w:t xml:space="preserve"> Bücher und politische Artikel in italienischer Sprache, übersetzte die Schriften Mazzinis und schrieb Korrespondenznachrichten für die Frankfurter Zeitung, die Neue Freie Presse und zahlreiche literarische Zeitschriften. </w:t>
      </w:r>
    </w:p>
    <w:p w:rsidR="002368A9"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lastRenderedPageBreak/>
        <w:t>1871 erbte sie den literarischen Nachlass des Fürsten Hermann von Pückler</w:t>
      </w:r>
      <w:r w:rsidR="002368A9" w:rsidRPr="00247188">
        <w:rPr>
          <w:rFonts w:ascii="Times New Roman" w:hAnsi="Times New Roman" w:cs="Times New Roman"/>
          <w:sz w:val="28"/>
          <w:szCs w:val="28"/>
        </w:rPr>
        <w:t xml:space="preserve">-Muskau, veröffentlichte seine </w:t>
      </w:r>
      <w:r w:rsidRPr="00247188">
        <w:rPr>
          <w:rFonts w:ascii="Times New Roman" w:hAnsi="Times New Roman" w:cs="Times New Roman"/>
          <w:sz w:val="28"/>
          <w:szCs w:val="28"/>
        </w:rPr>
        <w:t xml:space="preserve">Briefe und verfasste seine Biographie (1873/74). </w:t>
      </w:r>
      <w:r w:rsidR="002368A9" w:rsidRPr="00247188">
        <w:rPr>
          <w:rFonts w:ascii="Times New Roman" w:hAnsi="Times New Roman" w:cs="Times New Roman"/>
          <w:sz w:val="28"/>
          <w:szCs w:val="28"/>
        </w:rPr>
        <w:t xml:space="preserve">Sie plante in großer Treue zu ihren Eltern ein Buch über sie, denn sie hat ihnen nie vergessen, dass die freie und sorgfältige Bildung, die ihre Eltern ihren Töchtern zukommen ließen, sie befähigt hat, autonom zu arbeiten und zu leben. Doch </w:t>
      </w:r>
      <w:r w:rsidRPr="00247188">
        <w:rPr>
          <w:rFonts w:ascii="Times New Roman" w:hAnsi="Times New Roman" w:cs="Times New Roman"/>
          <w:sz w:val="28"/>
          <w:szCs w:val="28"/>
        </w:rPr>
        <w:t xml:space="preserve"> fand sie</w:t>
      </w:r>
      <w:r w:rsidR="002368A9" w:rsidRPr="00247188">
        <w:rPr>
          <w:rFonts w:ascii="Times New Roman" w:hAnsi="Times New Roman" w:cs="Times New Roman"/>
          <w:sz w:val="28"/>
          <w:szCs w:val="28"/>
        </w:rPr>
        <w:t xml:space="preserve"> für dieses emotionale Projekt</w:t>
      </w:r>
      <w:r w:rsidRPr="00247188">
        <w:rPr>
          <w:rFonts w:ascii="Times New Roman" w:hAnsi="Times New Roman" w:cs="Times New Roman"/>
          <w:sz w:val="28"/>
          <w:szCs w:val="28"/>
        </w:rPr>
        <w:t xml:space="preserve"> keinen Verleger mehr. </w:t>
      </w:r>
    </w:p>
    <w:p w:rsidR="002368A9" w:rsidRPr="00247188"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In ihrem Haus Via Luigi Alamanni 27</w:t>
      </w:r>
      <w:r w:rsidR="002368A9" w:rsidRPr="00247188">
        <w:rPr>
          <w:rFonts w:ascii="Times New Roman" w:hAnsi="Times New Roman" w:cs="Times New Roman"/>
          <w:sz w:val="28"/>
          <w:szCs w:val="28"/>
        </w:rPr>
        <w:t xml:space="preserve"> in Florenz </w:t>
      </w:r>
      <w:r w:rsidRPr="00247188">
        <w:rPr>
          <w:rFonts w:ascii="Times New Roman" w:hAnsi="Times New Roman" w:cs="Times New Roman"/>
          <w:sz w:val="28"/>
          <w:szCs w:val="28"/>
        </w:rPr>
        <w:t xml:space="preserve"> e</w:t>
      </w:r>
      <w:r w:rsidR="00E8663E">
        <w:rPr>
          <w:rFonts w:ascii="Times New Roman" w:hAnsi="Times New Roman" w:cs="Times New Roman"/>
          <w:sz w:val="28"/>
          <w:szCs w:val="28"/>
        </w:rPr>
        <w:t>röffnete sie wieder einen Montags-S</w:t>
      </w:r>
      <w:r w:rsidR="002368A9" w:rsidRPr="00247188">
        <w:rPr>
          <w:rFonts w:ascii="Times New Roman" w:hAnsi="Times New Roman" w:cs="Times New Roman"/>
          <w:sz w:val="28"/>
          <w:szCs w:val="28"/>
        </w:rPr>
        <w:t>alon</w:t>
      </w:r>
      <w:r w:rsidR="00E8663E">
        <w:rPr>
          <w:rFonts w:ascii="Times New Roman" w:hAnsi="Times New Roman" w:cs="Times New Roman"/>
          <w:sz w:val="28"/>
          <w:szCs w:val="28"/>
        </w:rPr>
        <w:t xml:space="preserve"> und war stolz, viele europäische Nationen in ihrem neu gekauften Haus zu bewirten. </w:t>
      </w:r>
    </w:p>
    <w:p w:rsidR="00675BD2" w:rsidRPr="00247188" w:rsidRDefault="00E8663E"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Mit  52 </w:t>
      </w:r>
      <w:r w:rsidR="00EE3DD8" w:rsidRPr="00247188">
        <w:rPr>
          <w:rFonts w:ascii="Times New Roman" w:hAnsi="Times New Roman" w:cs="Times New Roman"/>
          <w:sz w:val="28"/>
          <w:szCs w:val="28"/>
        </w:rPr>
        <w:t>Jahren, 1874, heiratete sie eine</w:t>
      </w:r>
      <w:r>
        <w:rPr>
          <w:rFonts w:ascii="Times New Roman" w:hAnsi="Times New Roman" w:cs="Times New Roman"/>
          <w:sz w:val="28"/>
          <w:szCs w:val="28"/>
        </w:rPr>
        <w:t>n</w:t>
      </w:r>
      <w:r w:rsidR="00675BD2" w:rsidRPr="00247188">
        <w:rPr>
          <w:rFonts w:ascii="Times New Roman" w:hAnsi="Times New Roman" w:cs="Times New Roman"/>
          <w:sz w:val="28"/>
          <w:szCs w:val="28"/>
        </w:rPr>
        <w:t xml:space="preserve"> 25-jährigen Bersaglieri</w:t>
      </w:r>
      <w:r w:rsidR="00EE3DD8" w:rsidRPr="00247188">
        <w:rPr>
          <w:rFonts w:ascii="Times New Roman" w:hAnsi="Times New Roman" w:cs="Times New Roman"/>
          <w:sz w:val="28"/>
          <w:szCs w:val="28"/>
        </w:rPr>
        <w:t>-Offizier, Cino Grimelli. Doch diese späte Ehe gi</w:t>
      </w:r>
      <w:r>
        <w:rPr>
          <w:rFonts w:ascii="Times New Roman" w:hAnsi="Times New Roman" w:cs="Times New Roman"/>
          <w:sz w:val="28"/>
          <w:szCs w:val="28"/>
        </w:rPr>
        <w:t>ng nach wenigen Monaten zu Ende und wurde 1875 wieder geschieden.</w:t>
      </w:r>
    </w:p>
    <w:p w:rsidR="00EE3DD8" w:rsidRPr="00247188" w:rsidRDefault="00EE3DD8" w:rsidP="00675BD2">
      <w:pPr>
        <w:autoSpaceDE w:val="0"/>
        <w:autoSpaceDN w:val="0"/>
        <w:adjustRightInd w:val="0"/>
        <w:spacing w:after="0" w:line="240" w:lineRule="auto"/>
        <w:rPr>
          <w:rFonts w:ascii="Times New Roman" w:hAnsi="Times New Roman" w:cs="Times New Roman"/>
          <w:sz w:val="28"/>
          <w:szCs w:val="28"/>
        </w:rPr>
      </w:pPr>
    </w:p>
    <w:p w:rsidR="00EE3DD8" w:rsidRPr="00247188" w:rsidRDefault="00EE3DD8"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Am 25. März </w:t>
      </w:r>
      <w:r w:rsidR="00675BD2" w:rsidRPr="00247188">
        <w:rPr>
          <w:rFonts w:ascii="Times New Roman" w:hAnsi="Times New Roman" w:cs="Times New Roman"/>
          <w:sz w:val="28"/>
          <w:szCs w:val="28"/>
        </w:rPr>
        <w:t>1880 starb sie nach kurzer Krankheit an Meningitis</w:t>
      </w:r>
      <w:r w:rsidRPr="00247188">
        <w:rPr>
          <w:rFonts w:ascii="Times New Roman" w:hAnsi="Times New Roman" w:cs="Times New Roman"/>
          <w:sz w:val="28"/>
          <w:szCs w:val="28"/>
        </w:rPr>
        <w:t xml:space="preserve"> in Florenz. Dem </w:t>
      </w:r>
      <w:r w:rsidR="00675BD2" w:rsidRPr="00247188">
        <w:rPr>
          <w:rFonts w:ascii="Times New Roman" w:hAnsi="Times New Roman" w:cs="Times New Roman"/>
          <w:sz w:val="28"/>
          <w:szCs w:val="28"/>
        </w:rPr>
        <w:t xml:space="preserve">Wunsch ihres </w:t>
      </w:r>
      <w:r w:rsidRPr="00247188">
        <w:rPr>
          <w:rFonts w:ascii="Times New Roman" w:hAnsi="Times New Roman" w:cs="Times New Roman"/>
          <w:sz w:val="28"/>
          <w:szCs w:val="28"/>
        </w:rPr>
        <w:t xml:space="preserve">geliebten </w:t>
      </w:r>
      <w:r w:rsidR="00675BD2" w:rsidRPr="00247188">
        <w:rPr>
          <w:rFonts w:ascii="Times New Roman" w:hAnsi="Times New Roman" w:cs="Times New Roman"/>
          <w:sz w:val="28"/>
          <w:szCs w:val="28"/>
        </w:rPr>
        <w:t>On</w:t>
      </w:r>
      <w:r w:rsidRPr="00247188">
        <w:rPr>
          <w:rFonts w:ascii="Times New Roman" w:hAnsi="Times New Roman" w:cs="Times New Roman"/>
          <w:sz w:val="28"/>
          <w:szCs w:val="28"/>
        </w:rPr>
        <w:t>kels folgend</w:t>
      </w:r>
      <w:r w:rsidR="00693F96">
        <w:rPr>
          <w:rFonts w:ascii="Times New Roman" w:hAnsi="Times New Roman" w:cs="Times New Roman"/>
          <w:sz w:val="28"/>
          <w:szCs w:val="28"/>
        </w:rPr>
        <w:t>,</w:t>
      </w:r>
      <w:r w:rsidRPr="00247188">
        <w:rPr>
          <w:rFonts w:ascii="Times New Roman" w:hAnsi="Times New Roman" w:cs="Times New Roman"/>
          <w:sz w:val="28"/>
          <w:szCs w:val="28"/>
        </w:rPr>
        <w:t xml:space="preserve"> vermachte sie den gesamten schriftlichen Nachlass Varnhagens der Königlichen Bibliothek in</w:t>
      </w:r>
      <w:r w:rsidR="00675BD2" w:rsidRPr="00247188">
        <w:rPr>
          <w:rFonts w:ascii="Times New Roman" w:hAnsi="Times New Roman" w:cs="Times New Roman"/>
          <w:sz w:val="28"/>
          <w:szCs w:val="28"/>
        </w:rPr>
        <w:t xml:space="preserve"> Berlin</w:t>
      </w:r>
      <w:r w:rsidRPr="00247188">
        <w:rPr>
          <w:rFonts w:ascii="Times New Roman" w:hAnsi="Times New Roman" w:cs="Times New Roman"/>
          <w:sz w:val="28"/>
          <w:szCs w:val="28"/>
        </w:rPr>
        <w:t xml:space="preserve">. (Ein großer Teil davon befindet sich </w:t>
      </w:r>
      <w:r w:rsidR="00675BD2" w:rsidRPr="00247188">
        <w:rPr>
          <w:rFonts w:ascii="Times New Roman" w:hAnsi="Times New Roman" w:cs="Times New Roman"/>
          <w:sz w:val="28"/>
          <w:szCs w:val="28"/>
        </w:rPr>
        <w:t xml:space="preserve"> nach </w:t>
      </w:r>
      <w:r w:rsidRPr="00247188">
        <w:rPr>
          <w:rFonts w:ascii="Times New Roman" w:hAnsi="Times New Roman" w:cs="Times New Roman"/>
          <w:sz w:val="28"/>
          <w:szCs w:val="28"/>
        </w:rPr>
        <w:t xml:space="preserve"> der </w:t>
      </w:r>
      <w:r w:rsidR="00675BD2" w:rsidRPr="00247188">
        <w:rPr>
          <w:rFonts w:ascii="Times New Roman" w:hAnsi="Times New Roman" w:cs="Times New Roman"/>
          <w:sz w:val="28"/>
          <w:szCs w:val="28"/>
        </w:rPr>
        <w:t xml:space="preserve">Auslagerung im Zweiten Weltkrieg heute in Krakau). </w:t>
      </w:r>
    </w:p>
    <w:p w:rsidR="00675BD2" w:rsidRDefault="00675BD2"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 xml:space="preserve">Ihr Haus und Vermögen stiftete sie für die Gründung einer Gewerbeschule mit Deutsch als Pflichtfach, die als </w:t>
      </w:r>
      <w:r w:rsidR="00EE3DD8" w:rsidRPr="00247188">
        <w:rPr>
          <w:rFonts w:ascii="Times New Roman" w:hAnsi="Times New Roman" w:cs="Times New Roman"/>
          <w:sz w:val="28"/>
          <w:szCs w:val="28"/>
        </w:rPr>
        <w:t>„</w:t>
      </w:r>
      <w:r w:rsidRPr="00247188">
        <w:rPr>
          <w:rFonts w:ascii="Times New Roman" w:hAnsi="Times New Roman" w:cs="Times New Roman"/>
          <w:sz w:val="28"/>
          <w:szCs w:val="28"/>
        </w:rPr>
        <w:t>Scuola Ludmilla Assing</w:t>
      </w:r>
      <w:r w:rsidR="00EE3DD8" w:rsidRPr="00247188">
        <w:rPr>
          <w:rFonts w:ascii="Times New Roman" w:hAnsi="Times New Roman" w:cs="Times New Roman"/>
          <w:sz w:val="28"/>
          <w:szCs w:val="28"/>
        </w:rPr>
        <w:t>“</w:t>
      </w:r>
      <w:r w:rsidRPr="00247188">
        <w:rPr>
          <w:rFonts w:ascii="Times New Roman" w:hAnsi="Times New Roman" w:cs="Times New Roman"/>
          <w:sz w:val="28"/>
          <w:szCs w:val="28"/>
        </w:rPr>
        <w:t xml:space="preserve"> noch bis 1936 existierte. Ihre Grabbüste steht auf dem Friedhof Agli Allori an der Via Senese in Florenz.</w:t>
      </w:r>
    </w:p>
    <w:p w:rsidR="00326D3B" w:rsidRPr="00247188" w:rsidRDefault="00326D3B" w:rsidP="00675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 Hamburg erinnert eine Gedenktafel in der Poolstraße an Ludmilla Assing, ihre Familie und ihren Onkel.</w:t>
      </w:r>
    </w:p>
    <w:p w:rsidR="00EE3DD8" w:rsidRPr="00247188" w:rsidRDefault="00EE3DD8" w:rsidP="00675BD2">
      <w:pPr>
        <w:autoSpaceDE w:val="0"/>
        <w:autoSpaceDN w:val="0"/>
        <w:adjustRightInd w:val="0"/>
        <w:spacing w:after="0" w:line="240" w:lineRule="auto"/>
        <w:rPr>
          <w:rFonts w:ascii="Times New Roman" w:hAnsi="Times New Roman" w:cs="Times New Roman"/>
          <w:sz w:val="28"/>
          <w:szCs w:val="28"/>
        </w:rPr>
      </w:pPr>
    </w:p>
    <w:p w:rsidR="00EE3DD8" w:rsidRPr="00247188" w:rsidRDefault="00EE3DD8" w:rsidP="00675BD2">
      <w:pPr>
        <w:autoSpaceDE w:val="0"/>
        <w:autoSpaceDN w:val="0"/>
        <w:adjustRightInd w:val="0"/>
        <w:spacing w:after="0" w:line="240" w:lineRule="auto"/>
        <w:rPr>
          <w:rFonts w:ascii="Times New Roman" w:hAnsi="Times New Roman" w:cs="Times New Roman"/>
          <w:sz w:val="28"/>
          <w:szCs w:val="28"/>
        </w:rPr>
      </w:pPr>
      <w:r w:rsidRPr="00247188">
        <w:rPr>
          <w:rFonts w:ascii="Times New Roman" w:hAnsi="Times New Roman" w:cs="Times New Roman"/>
          <w:sz w:val="28"/>
          <w:szCs w:val="28"/>
        </w:rPr>
        <w:t>(N.Gatter, C.v.Müller)</w:t>
      </w:r>
    </w:p>
    <w:sectPr w:rsidR="00EE3DD8" w:rsidRPr="00247188" w:rsidSect="00406CB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75BD2"/>
    <w:rsid w:val="000351D3"/>
    <w:rsid w:val="00060F74"/>
    <w:rsid w:val="002368A9"/>
    <w:rsid w:val="00247188"/>
    <w:rsid w:val="00326D3B"/>
    <w:rsid w:val="003D3A0F"/>
    <w:rsid w:val="00406CB9"/>
    <w:rsid w:val="00431A11"/>
    <w:rsid w:val="00456E58"/>
    <w:rsid w:val="004C5EEE"/>
    <w:rsid w:val="004F1FCF"/>
    <w:rsid w:val="005D7A54"/>
    <w:rsid w:val="00675BD2"/>
    <w:rsid w:val="00693F96"/>
    <w:rsid w:val="006A5862"/>
    <w:rsid w:val="007D428A"/>
    <w:rsid w:val="00803675"/>
    <w:rsid w:val="008B4F39"/>
    <w:rsid w:val="008D13DD"/>
    <w:rsid w:val="008F1B44"/>
    <w:rsid w:val="009E3B34"/>
    <w:rsid w:val="00A12200"/>
    <w:rsid w:val="00AA7E6F"/>
    <w:rsid w:val="00B40ED6"/>
    <w:rsid w:val="00B52EA7"/>
    <w:rsid w:val="00B60AC3"/>
    <w:rsid w:val="00D619E0"/>
    <w:rsid w:val="00D71959"/>
    <w:rsid w:val="00DF0295"/>
    <w:rsid w:val="00E7188F"/>
    <w:rsid w:val="00E8663E"/>
    <w:rsid w:val="00EE3DD8"/>
    <w:rsid w:val="00FF65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6C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2015-04-16T08:33:00Z</cp:lastPrinted>
  <dcterms:created xsi:type="dcterms:W3CDTF">2015-04-15T19:53:00Z</dcterms:created>
  <dcterms:modified xsi:type="dcterms:W3CDTF">2015-04-23T08:03:00Z</dcterms:modified>
</cp:coreProperties>
</file>